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95EE4" w14:textId="77777777" w:rsidR="00F16A0C" w:rsidRDefault="00F16A0C" w:rsidP="00F16A0C">
      <w:pPr>
        <w:pStyle w:val="NormalWeb"/>
      </w:pPr>
      <w:r>
        <w:rPr>
          <w:rFonts w:ascii="TimesNewRomanPS" w:hAnsi="TimesNewRomanPS"/>
          <w:b/>
          <w:bCs/>
        </w:rPr>
        <w:t>SPRING 2017</w:t>
      </w:r>
      <w:r>
        <w:rPr>
          <w:rFonts w:ascii="TimesNewRomanPS" w:hAnsi="TimesNewRomanPS"/>
          <w:b/>
          <w:bCs/>
        </w:rPr>
        <w:t xml:space="preserve"> MATH 628 Mathematical Theory of Statistics </w:t>
      </w:r>
    </w:p>
    <w:p w14:paraId="654A1BFB" w14:textId="77777777" w:rsidR="00F16A0C" w:rsidRDefault="00F16A0C" w:rsidP="00F16A0C">
      <w:pPr>
        <w:pStyle w:val="NormalWeb"/>
      </w:pPr>
      <w:r>
        <w:rPr>
          <w:rFonts w:ascii="Helvetica" w:hAnsi="Helvetica"/>
          <w:i/>
          <w:iCs/>
          <w:color w:val="424242"/>
        </w:rPr>
        <w:t xml:space="preserve">Theory of point estimation and hypothesis testing with applications. Confidence region methodologies and relations to estimation and testing. </w:t>
      </w:r>
    </w:p>
    <w:p w14:paraId="67204D24" w14:textId="77777777" w:rsidR="00F16A0C" w:rsidRDefault="00F16A0C" w:rsidP="00F16A0C">
      <w:pPr>
        <w:pStyle w:val="NormalWeb"/>
      </w:pPr>
      <w:r>
        <w:rPr>
          <w:rFonts w:ascii="Arial" w:hAnsi="Arial" w:cs="Arial"/>
          <w:b/>
          <w:bCs/>
          <w:color w:val="424242"/>
        </w:rPr>
        <w:t xml:space="preserve">Prerequisite: </w:t>
      </w:r>
      <w:r>
        <w:rPr>
          <w:rFonts w:ascii="ArialMT" w:hAnsi="ArialMT" w:cs="ArialMT"/>
          <w:color w:val="0221B2"/>
        </w:rPr>
        <w:t xml:space="preserve">MATH 627 </w:t>
      </w:r>
      <w:r>
        <w:rPr>
          <w:rFonts w:ascii="ArialMT" w:hAnsi="ArialMT" w:cs="ArialMT"/>
          <w:color w:val="424242"/>
        </w:rPr>
        <w:t xml:space="preserve">or equivalent. </w:t>
      </w:r>
      <w:r>
        <w:rPr>
          <w:rFonts w:ascii="Arial" w:hAnsi="Arial" w:cs="Arial"/>
          <w:b/>
          <w:bCs/>
          <w:color w:val="424242"/>
        </w:rPr>
        <w:t xml:space="preserve">Credit Hours: </w:t>
      </w:r>
      <w:r>
        <w:rPr>
          <w:rFonts w:ascii="ArialMT" w:hAnsi="ArialMT" w:cs="ArialMT"/>
          <w:color w:val="424242"/>
        </w:rPr>
        <w:t>3 .</w:t>
      </w:r>
      <w:r>
        <w:rPr>
          <w:rFonts w:ascii="ArialMT" w:hAnsi="ArialMT" w:cs="ArialMT"/>
          <w:color w:val="424242"/>
        </w:rPr>
        <w:br/>
      </w:r>
      <w:r>
        <w:rPr>
          <w:rFonts w:ascii="TimesNewRomanPS" w:hAnsi="TimesNewRomanPS"/>
          <w:b/>
          <w:bCs/>
        </w:rPr>
        <w:t>CLASS HOURS</w:t>
      </w:r>
      <w:r>
        <w:rPr>
          <w:rFonts w:ascii="TimesNewRomanPSMT" w:hAnsi="TimesNewRomanPSMT" w:cs="TimesNewRomanPSMT"/>
        </w:rPr>
        <w:t xml:space="preserve">: </w:t>
      </w:r>
      <w:r>
        <w:rPr>
          <w:rFonts w:ascii="TimesNewRomanPSMT" w:hAnsi="TimesNewRomanPSMT" w:cs="TimesNewRomanPSMT"/>
        </w:rPr>
        <w:t>MWF 1:00 – 1:</w:t>
      </w:r>
      <w:r>
        <w:rPr>
          <w:rFonts w:ascii="TimesNewRomanPSMT" w:hAnsi="TimesNewRomanPSMT" w:cs="TimesNewRomanPSMT"/>
        </w:rPr>
        <w:t>5</w:t>
      </w:r>
      <w:r>
        <w:rPr>
          <w:rFonts w:ascii="TimesNewRomanPSMT" w:hAnsi="TimesNewRomanPSMT" w:cs="TimesNewRomanPSMT"/>
        </w:rPr>
        <w:t>0 pm, Room 454</w:t>
      </w:r>
      <w:r>
        <w:rPr>
          <w:rFonts w:ascii="TimesNewRomanPSMT" w:hAnsi="TimesNewRomanPSMT" w:cs="TimesNewRomanPSMT"/>
        </w:rPr>
        <w:t xml:space="preserve"> Snow Hall </w:t>
      </w:r>
    </w:p>
    <w:p w14:paraId="5D3C3990" w14:textId="77777777" w:rsidR="00F16A0C" w:rsidRDefault="00F16A0C" w:rsidP="00F16A0C">
      <w:pPr>
        <w:pStyle w:val="NormalWeb"/>
      </w:pPr>
      <w:r>
        <w:rPr>
          <w:rFonts w:ascii="TimesNewRomanPS" w:hAnsi="TimesNewRomanPS"/>
          <w:b/>
          <w:bCs/>
        </w:rPr>
        <w:t>INSTRUCTOR</w:t>
      </w:r>
      <w:r>
        <w:rPr>
          <w:rFonts w:ascii="TimesNewRomanPSMT" w:hAnsi="TimesNewRomanPSMT" w:cs="TimesNewRomanPSMT"/>
        </w:rPr>
        <w:t xml:space="preserve">: </w:t>
      </w:r>
      <w:proofErr w:type="spellStart"/>
      <w:r>
        <w:rPr>
          <w:rFonts w:ascii="TimesNewRomanPS" w:hAnsi="TimesNewRomanPS"/>
          <w:b/>
          <w:bCs/>
        </w:rPr>
        <w:t>Bozenna</w:t>
      </w:r>
      <w:proofErr w:type="spellEnd"/>
      <w:r>
        <w:rPr>
          <w:rFonts w:ascii="TimesNewRomanPS" w:hAnsi="TimesNewRomanPS"/>
          <w:b/>
          <w:bCs/>
        </w:rPr>
        <w:t xml:space="preserve"> </w:t>
      </w:r>
      <w:proofErr w:type="spellStart"/>
      <w:r>
        <w:rPr>
          <w:rFonts w:ascii="TimesNewRomanPS" w:hAnsi="TimesNewRomanPS"/>
          <w:b/>
          <w:bCs/>
        </w:rPr>
        <w:t>Pasik</w:t>
      </w:r>
      <w:proofErr w:type="spellEnd"/>
      <w:r>
        <w:rPr>
          <w:rFonts w:ascii="TimesNewRomanPS" w:hAnsi="TimesNewRomanPS"/>
          <w:b/>
          <w:bCs/>
        </w:rPr>
        <w:t xml:space="preserve">-Duncan, </w:t>
      </w:r>
      <w:r>
        <w:rPr>
          <w:rFonts w:ascii="TimesNewRomanPSMT" w:hAnsi="TimesNewRomanPSMT" w:cs="TimesNewRomanPSMT"/>
        </w:rPr>
        <w:t>Ph.</w:t>
      </w:r>
      <w:r>
        <w:rPr>
          <w:rFonts w:ascii="TimesNewRomanPSMT" w:hAnsi="TimesNewRomanPSMT" w:cs="TimesNewRomanPSMT"/>
        </w:rPr>
        <w:t>D</w:t>
      </w:r>
      <w:r>
        <w:rPr>
          <w:rFonts w:ascii="TimesNewRomanPSMT" w:hAnsi="TimesNewRomanPSMT" w:cs="TimesNewRomanPSMT"/>
        </w:rPr>
        <w:t>.</w:t>
      </w:r>
      <w:r>
        <w:rPr>
          <w:rFonts w:ascii="TimesNewRomanPSMT" w:hAnsi="TimesNewRomanPSMT" w:cs="TimesNewRomanPSMT"/>
        </w:rPr>
        <w:t>, D.Sc. (Habilitation) Professor of Mathematics and Courtesy Professor of EECS</w:t>
      </w:r>
      <w:r>
        <w:rPr>
          <w:rFonts w:ascii="TimesNewRomanPSMT" w:hAnsi="TimesNewRomanPSMT" w:cs="TimesNewRomanPSMT"/>
        </w:rPr>
        <w:t xml:space="preserve"> &amp; AE</w:t>
      </w:r>
      <w:r>
        <w:rPr>
          <w:rFonts w:ascii="TimesNewRomanPSMT" w:hAnsi="TimesNewRomanPSMT" w:cs="TimesNewRomanPSMT"/>
        </w:rPr>
        <w:t xml:space="preserve"> </w:t>
      </w:r>
    </w:p>
    <w:p w14:paraId="6A794132" w14:textId="77777777" w:rsidR="00F16A0C" w:rsidRDefault="00F16A0C" w:rsidP="00F16A0C">
      <w:pPr>
        <w:pStyle w:val="NormalWeb"/>
      </w:pPr>
      <w:r>
        <w:rPr>
          <w:rFonts w:ascii="TimesNewRomanPS" w:hAnsi="TimesNewRomanPS"/>
          <w:b/>
          <w:bCs/>
        </w:rPr>
        <w:t xml:space="preserve">OFFICE: </w:t>
      </w:r>
      <w:r>
        <w:rPr>
          <w:rFonts w:ascii="TimesNewRomanPSMT" w:hAnsi="TimesNewRomanPSMT" w:cs="TimesNewRomanPSMT"/>
        </w:rPr>
        <w:t xml:space="preserve">503 Snow, PHONE: 864-5162 E-MAIL: </w:t>
      </w:r>
      <w:r>
        <w:rPr>
          <w:rFonts w:ascii="TimesNewRomanPSMT" w:hAnsi="TimesNewRomanPSMT" w:cs="TimesNewRomanPSMT"/>
          <w:color w:val="0000FF"/>
        </w:rPr>
        <w:t>bo</w:t>
      </w:r>
      <w:r>
        <w:rPr>
          <w:rFonts w:ascii="TimesNewRomanPSMT" w:hAnsi="TimesNewRomanPSMT" w:cs="TimesNewRomanPSMT"/>
          <w:color w:val="0000FF"/>
        </w:rPr>
        <w:t>zenna@</w:t>
      </w:r>
      <w:r>
        <w:rPr>
          <w:rFonts w:ascii="TimesNewRomanPSMT" w:hAnsi="TimesNewRomanPSMT" w:cs="TimesNewRomanPSMT"/>
          <w:color w:val="0000FF"/>
        </w:rPr>
        <w:t xml:space="preserve">ku.edu </w:t>
      </w:r>
      <w:r>
        <w:rPr>
          <w:rFonts w:ascii="TimesNewRomanPSMT" w:hAnsi="TimesNewRomanPSMT" w:cs="TimesNewRomanPSMT"/>
        </w:rPr>
        <w:t xml:space="preserve">Web page: </w:t>
      </w:r>
      <w:r>
        <w:rPr>
          <w:rFonts w:ascii="Helvetica" w:hAnsi="Helvetica"/>
          <w:color w:val="0500ED"/>
        </w:rPr>
        <w:t>http://www.math.ku.edu/ksacg/Bozenna.html</w:t>
      </w:r>
      <w:r>
        <w:rPr>
          <w:rFonts w:ascii="Helvetica" w:hAnsi="Helvetica"/>
          <w:color w:val="0500ED"/>
        </w:rPr>
        <w:br/>
      </w:r>
      <w:r>
        <w:rPr>
          <w:rFonts w:ascii="TimesNewRomanPS" w:hAnsi="TimesNewRomanPS"/>
          <w:b/>
          <w:bCs/>
        </w:rPr>
        <w:t>OFFICE HOURS</w:t>
      </w:r>
      <w:r>
        <w:rPr>
          <w:rFonts w:ascii="TimesNewRomanPSMT" w:hAnsi="TimesNewRomanPSMT" w:cs="TimesNewRomanPSMT"/>
        </w:rPr>
        <w:t>: W: 9:30 – 11:0</w:t>
      </w:r>
      <w:r>
        <w:rPr>
          <w:rFonts w:ascii="TimesNewRomanPSMT" w:hAnsi="TimesNewRomanPSMT" w:cs="TimesNewRomanPSMT"/>
        </w:rPr>
        <w:t xml:space="preserve">0 am or by appointment </w:t>
      </w:r>
    </w:p>
    <w:p w14:paraId="48C70CFB" w14:textId="77777777" w:rsidR="00F16A0C" w:rsidRDefault="00F16A0C" w:rsidP="00F16A0C">
      <w:pPr>
        <w:pStyle w:val="NormalWeb"/>
      </w:pPr>
      <w:r>
        <w:rPr>
          <w:rFonts w:ascii="TimesNewRomanPS" w:hAnsi="TimesNewRomanPS"/>
          <w:b/>
          <w:bCs/>
        </w:rPr>
        <w:t>TEXTBOOK</w:t>
      </w:r>
      <w:r>
        <w:rPr>
          <w:rFonts w:ascii="TimesNewRomanPSMT" w:hAnsi="TimesNewRomanPSMT" w:cs="TimesNewRomanPSMT"/>
        </w:rPr>
        <w:t>: Probability and Statistical Inference</w:t>
      </w:r>
      <w:r>
        <w:rPr>
          <w:rFonts w:ascii="TimesNewRomanPSMT" w:hAnsi="TimesNewRomanPSMT" w:cs="TimesNewRomanPSMT"/>
        </w:rPr>
        <w:t>, R. V. Hogg/ E. A. Tanis, Ninth</w:t>
      </w:r>
      <w:r>
        <w:rPr>
          <w:rFonts w:ascii="TimesNewRomanPSMT" w:hAnsi="TimesNewRomanPSMT" w:cs="TimesNewRomanPSMT"/>
        </w:rPr>
        <w:t xml:space="preserve"> Ed. Chapters 6 through 10 with the selected sections will be covered. </w:t>
      </w:r>
    </w:p>
    <w:p w14:paraId="1749CFA7" w14:textId="77777777" w:rsidR="00F16A0C" w:rsidRDefault="00F16A0C" w:rsidP="00F16A0C">
      <w:pPr>
        <w:pStyle w:val="NormalWeb"/>
      </w:pPr>
      <w:r>
        <w:rPr>
          <w:rFonts w:ascii="TimesNewRomanPS" w:hAnsi="TimesNewRomanPS"/>
          <w:b/>
          <w:bCs/>
        </w:rPr>
        <w:t>CLASS PROCEDURES AND GRADING</w:t>
      </w:r>
      <w:r>
        <w:rPr>
          <w:rFonts w:ascii="TimesNewRomanPSMT" w:hAnsi="TimesNewRomanPSMT" w:cs="TimesNewRomanPSMT"/>
        </w:rPr>
        <w:t>:</w:t>
      </w:r>
      <w:r>
        <w:rPr>
          <w:rFonts w:ascii="TimesNewRomanPSMT" w:hAnsi="TimesNewRomanPSMT" w:cs="TimesNewRomanPSMT"/>
        </w:rPr>
        <w:br/>
      </w:r>
      <w:r>
        <w:rPr>
          <w:rFonts w:ascii="TimesNewRomanPS" w:hAnsi="TimesNewRomanPS"/>
          <w:b/>
          <w:bCs/>
        </w:rPr>
        <w:t>LECTURES</w:t>
      </w:r>
      <w:r>
        <w:rPr>
          <w:rFonts w:ascii="TimesNewRomanPSMT" w:hAnsi="TimesNewRomanPSMT" w:cs="TimesNewRomanPSMT"/>
        </w:rPr>
        <w:t xml:space="preserve">: Members of the class are expected to attend the lectures, which will be used to explain new material, to work typical examples and to answer some questions. The course will cover selected material from the chapters mentioned above. </w:t>
      </w:r>
    </w:p>
    <w:p w14:paraId="05B004AD" w14:textId="77777777" w:rsidR="00F16A0C" w:rsidRPr="00F16A0C" w:rsidRDefault="00F16A0C" w:rsidP="00F16A0C">
      <w:pPr>
        <w:pStyle w:val="NormalWeb"/>
        <w:rPr>
          <w:rFonts w:ascii="TimesNewRomanPSMT" w:hAnsi="TimesNewRomanPSMT" w:cs="TimesNewRomanPSMT"/>
        </w:rPr>
      </w:pPr>
      <w:r>
        <w:rPr>
          <w:rFonts w:ascii="TimesNewRomanPS" w:hAnsi="TimesNewRomanPS"/>
          <w:b/>
          <w:bCs/>
        </w:rPr>
        <w:t xml:space="preserve">HOMEWORK: </w:t>
      </w:r>
      <w:r>
        <w:rPr>
          <w:rFonts w:ascii="TimesNewRomanPSMT" w:hAnsi="TimesNewRomanPSMT" w:cs="TimesNewRomanPSMT"/>
        </w:rPr>
        <w:t>Homework assignments (12</w:t>
      </w:r>
      <w:r>
        <w:rPr>
          <w:rFonts w:ascii="TimesNewRomanPSMT" w:hAnsi="TimesNewRomanPSMT" w:cs="TimesNewRomanPSMT"/>
        </w:rPr>
        <w:t xml:space="preserve"> of them)</w:t>
      </w:r>
      <w:r>
        <w:rPr>
          <w:rFonts w:ascii="TimesNewRomanPSMT" w:hAnsi="TimesNewRomanPSMT" w:cs="TimesNewRomanPSMT"/>
        </w:rPr>
        <w:t xml:space="preserve"> will be given weekly on Wednesdays</w:t>
      </w:r>
      <w:r>
        <w:rPr>
          <w:rFonts w:ascii="TimesNewRomanPSMT" w:hAnsi="TimesNewRomanPSMT" w:cs="TimesNewRomanPSMT"/>
        </w:rPr>
        <w:t xml:space="preserve">. Assignments will be collected at the beginning of the </w:t>
      </w:r>
      <w:r>
        <w:rPr>
          <w:rFonts w:ascii="TimesNewRomanPSMT" w:hAnsi="TimesNewRomanPSMT" w:cs="TimesNewRomanPSMT"/>
        </w:rPr>
        <w:t>lectures on the following Wednesday</w:t>
      </w:r>
      <w:r>
        <w:rPr>
          <w:rFonts w:ascii="TimesNewRomanPSMT" w:hAnsi="TimesNewRomanPSMT" w:cs="TimesNewRomanPSMT"/>
        </w:rPr>
        <w:t xml:space="preserve">. Late HW won’t be accepted. </w:t>
      </w:r>
    </w:p>
    <w:p w14:paraId="4CB00D81" w14:textId="77777777" w:rsidR="00945565" w:rsidRDefault="00F16A0C" w:rsidP="00F16A0C">
      <w:pPr>
        <w:pStyle w:val="NormalWeb"/>
        <w:rPr>
          <w:rFonts w:ascii="TimesNewRomanPSMT" w:hAnsi="TimesNewRomanPSMT" w:cs="TimesNewRomanPSMT"/>
        </w:rPr>
      </w:pPr>
      <w:r>
        <w:rPr>
          <w:rFonts w:ascii="TimesNewRomanPS" w:hAnsi="TimesNewRomanPS"/>
          <w:b/>
          <w:bCs/>
        </w:rPr>
        <w:t>EXAMINATIONS</w:t>
      </w:r>
      <w:r>
        <w:rPr>
          <w:rFonts w:ascii="TimesNewRomanPSMT" w:hAnsi="TimesNewRomanPSMT" w:cs="TimesNewRomanPSMT"/>
        </w:rPr>
        <w:t>:</w:t>
      </w:r>
      <w:r>
        <w:rPr>
          <w:rFonts w:ascii="TimesNewRomanPSMT" w:hAnsi="TimesNewRomanPSMT" w:cs="TimesNewRomanPSMT"/>
        </w:rPr>
        <w:br/>
        <w:t>EXAM</w:t>
      </w:r>
      <w:r>
        <w:rPr>
          <w:rFonts w:ascii="TimesNewRomanPSMT" w:hAnsi="TimesNewRomanPSMT" w:cs="TimesNewRomanPSMT"/>
        </w:rPr>
        <w:t xml:space="preserve"> I: In Class, Wednesday, February</w:t>
      </w:r>
      <w:r>
        <w:rPr>
          <w:rFonts w:ascii="TimesNewRomanPSMT" w:hAnsi="TimesNewRomanPSMT" w:cs="TimesNewRomanPSMT"/>
        </w:rPr>
        <w:t xml:space="preserve"> 2</w:t>
      </w:r>
      <w:r>
        <w:rPr>
          <w:rFonts w:ascii="TimesNewRomanPSMT" w:hAnsi="TimesNewRomanPSMT" w:cs="TimesNewRomanPSMT"/>
        </w:rPr>
        <w:t>2,</w:t>
      </w:r>
      <w:r>
        <w:rPr>
          <w:rFonts w:ascii="TimesNewRomanPSMT" w:hAnsi="TimesNewRomanPSMT" w:cs="TimesNewRomanPSMT"/>
        </w:rPr>
        <w:br/>
        <w:t xml:space="preserve">EXAM </w:t>
      </w:r>
      <w:r>
        <w:rPr>
          <w:rFonts w:ascii="TimesNewRomanPSMT" w:hAnsi="TimesNewRomanPSMT" w:cs="TimesNewRomanPSMT"/>
        </w:rPr>
        <w:t>II: Take Home, Wednesday, March 29</w:t>
      </w:r>
      <w:r>
        <w:rPr>
          <w:rFonts w:ascii="TimesNewRomanPSMT" w:hAnsi="TimesNewRomanPSMT" w:cs="TimesNewRomanPSMT"/>
        </w:rPr>
        <w:t>,</w:t>
      </w:r>
      <w:bookmarkStart w:id="0" w:name="_GoBack"/>
      <w:bookmarkEnd w:id="0"/>
      <w:r>
        <w:rPr>
          <w:rFonts w:ascii="TimesNewRomanPSMT" w:hAnsi="TimesNewRomanPSMT" w:cs="TimesNewRomanPSMT"/>
        </w:rPr>
        <w:t xml:space="preserve"> </w:t>
      </w:r>
    </w:p>
    <w:p w14:paraId="1902F198" w14:textId="77777777" w:rsidR="00F16A0C" w:rsidRPr="00F16A0C" w:rsidRDefault="00F16A0C" w:rsidP="00F16A0C">
      <w:pPr>
        <w:pStyle w:val="NormalWeb"/>
        <w:rPr>
          <w:rFonts w:ascii="TimesNewRomanPSMT" w:hAnsi="TimesNewRomanPSMT" w:cs="TimesNewRomanPSMT"/>
        </w:rPr>
      </w:pPr>
      <w:r>
        <w:rPr>
          <w:rFonts w:ascii="TimesNewRomanPSMT" w:hAnsi="TimesNewRomanPSMT" w:cs="TimesNewRomanPSMT"/>
        </w:rPr>
        <w:t xml:space="preserve">Exam III: In Class, Wednesday, April 26 </w:t>
      </w:r>
      <w:r>
        <w:rPr>
          <w:rFonts w:ascii="TimesNewRomanPSMT" w:hAnsi="TimesNewRomanPSMT" w:cs="TimesNewRomanPSMT"/>
        </w:rPr>
        <w:t xml:space="preserve"> </w:t>
      </w:r>
    </w:p>
    <w:p w14:paraId="20FB24FE" w14:textId="77777777" w:rsidR="00F16A0C" w:rsidRDefault="00F16A0C" w:rsidP="00F16A0C">
      <w:pPr>
        <w:pStyle w:val="NormalWeb"/>
      </w:pPr>
      <w:r>
        <w:rPr>
          <w:rFonts w:ascii="TimesNewRomanPSMT" w:hAnsi="TimesNewRomanPSMT" w:cs="TimesNewRomanPSMT"/>
        </w:rPr>
        <w:t>FINAL EXAM (Optional)</w:t>
      </w:r>
      <w:r>
        <w:rPr>
          <w:rFonts w:ascii="TimesNewRomanPSMT" w:hAnsi="TimesNewRomanPSMT" w:cs="TimesNewRomanPSMT"/>
        </w:rPr>
        <w:t xml:space="preserve"> </w:t>
      </w:r>
    </w:p>
    <w:p w14:paraId="5DC6F6C5" w14:textId="77777777" w:rsidR="00F16A0C" w:rsidRDefault="00F16A0C" w:rsidP="00F16A0C">
      <w:pPr>
        <w:pStyle w:val="NormalWeb"/>
      </w:pPr>
      <w:r>
        <w:rPr>
          <w:rFonts w:ascii="TimesNewRomanPS" w:hAnsi="TimesNewRomanPS"/>
          <w:b/>
          <w:bCs/>
        </w:rPr>
        <w:t>GRADING SYSTEM</w:t>
      </w:r>
      <w:r>
        <w:rPr>
          <w:rFonts w:ascii="TimesNewRomanPSMT" w:hAnsi="TimesNewRomanPSMT" w:cs="TimesNewRomanPSMT"/>
        </w:rPr>
        <w:t>:</w:t>
      </w:r>
      <w:r>
        <w:rPr>
          <w:rFonts w:ascii="TimesNewRomanPSMT" w:hAnsi="TimesNewRomanPSMT" w:cs="TimesNewRomanPSMT"/>
        </w:rPr>
        <w:br/>
        <w:t>Your grade in this course will be determined on a point system.</w:t>
      </w:r>
      <w:r>
        <w:rPr>
          <w:rFonts w:ascii="TimesNewRomanPSMT" w:hAnsi="TimesNewRomanPSMT" w:cs="TimesNewRomanPSMT"/>
        </w:rPr>
        <w:br/>
        <w:t xml:space="preserve">A maximum of </w:t>
      </w:r>
      <w:r w:rsidR="003F6DB9">
        <w:rPr>
          <w:rFonts w:ascii="TimesNewRomanPS" w:hAnsi="TimesNewRomanPS"/>
          <w:b/>
          <w:bCs/>
        </w:rPr>
        <w:t>7</w:t>
      </w:r>
      <w:r>
        <w:rPr>
          <w:rFonts w:ascii="TimesNewRomanPS" w:hAnsi="TimesNewRomanPS"/>
          <w:b/>
          <w:bCs/>
        </w:rPr>
        <w:t xml:space="preserve">00 points </w:t>
      </w:r>
      <w:r>
        <w:rPr>
          <w:rFonts w:ascii="TimesNewRomanPSMT" w:hAnsi="TimesNewRomanPSMT" w:cs="TimesNewRomanPSMT"/>
        </w:rPr>
        <w:t>can be ac</w:t>
      </w:r>
      <w:r>
        <w:rPr>
          <w:rFonts w:ascii="TimesNewRomanPSMT" w:hAnsi="TimesNewRomanPSMT" w:cs="TimesNewRomanPSMT"/>
        </w:rPr>
        <w:t>cumulated as follows:</w:t>
      </w:r>
      <w:r>
        <w:rPr>
          <w:rFonts w:ascii="TimesNewRomanPSMT" w:hAnsi="TimesNewRomanPSMT" w:cs="TimesNewRomanPSMT"/>
        </w:rPr>
        <w:br/>
        <w:t>Exam I = 15</w:t>
      </w:r>
      <w:r>
        <w:rPr>
          <w:rFonts w:ascii="TimesNewRomanPSMT" w:hAnsi="TimesNewRomanPSMT" w:cs="TimesNewRomanPSMT"/>
        </w:rPr>
        <w:t>0 pts, Exa</w:t>
      </w:r>
      <w:r w:rsidR="003F6DB9">
        <w:rPr>
          <w:rFonts w:ascii="TimesNewRomanPSMT" w:hAnsi="TimesNewRomanPSMT" w:cs="TimesNewRomanPSMT"/>
        </w:rPr>
        <w:t>m II / Take Home= 10</w:t>
      </w:r>
      <w:r>
        <w:rPr>
          <w:rFonts w:ascii="TimesNewRomanPSMT" w:hAnsi="TimesNewRomanPSMT" w:cs="TimesNewRomanPSMT"/>
        </w:rPr>
        <w:t xml:space="preserve">0 pts, </w:t>
      </w:r>
      <w:r>
        <w:rPr>
          <w:rFonts w:ascii="TimesNewRomanPSMT" w:hAnsi="TimesNewRomanPSMT" w:cs="TimesNewRomanPSMT"/>
        </w:rPr>
        <w:t xml:space="preserve">Exam III= </w:t>
      </w:r>
      <w:r w:rsidR="003F6DB9">
        <w:rPr>
          <w:rFonts w:ascii="TimesNewRomanPSMT" w:hAnsi="TimesNewRomanPSMT" w:cs="TimesNewRomanPSMT"/>
        </w:rPr>
        <w:t>15</w:t>
      </w:r>
      <w:r>
        <w:rPr>
          <w:rFonts w:ascii="TimesNewRomanPSMT" w:hAnsi="TimesNewRomanPSMT" w:cs="TimesNewRomanPSMT"/>
        </w:rPr>
        <w:t>0, Final Exam = 1</w:t>
      </w:r>
      <w:r w:rsidR="003F6DB9">
        <w:rPr>
          <w:rFonts w:ascii="TimesNewRomanPSMT" w:hAnsi="TimesNewRomanPSMT" w:cs="TimesNewRomanPSMT"/>
        </w:rPr>
        <w:t>50 pts Homework (100 pts), Quizzes (2</w:t>
      </w:r>
      <w:r>
        <w:rPr>
          <w:rFonts w:ascii="TimesNewRomanPSMT" w:hAnsi="TimesNewRomanPSMT" w:cs="TimesNewRomanPSMT"/>
        </w:rPr>
        <w:t xml:space="preserve">5 pts) </w:t>
      </w:r>
      <w:r w:rsidR="003F6DB9">
        <w:rPr>
          <w:rFonts w:ascii="TimesNewRomanPSMT" w:hAnsi="TimesNewRomanPSMT" w:cs="TimesNewRomanPSMT"/>
        </w:rPr>
        <w:t>Attendance and Participation (25</w:t>
      </w:r>
      <w:r>
        <w:rPr>
          <w:rFonts w:ascii="TimesNewRomanPSMT" w:hAnsi="TimesNewRomanPSMT" w:cs="TimesNewRomanPSMT"/>
        </w:rPr>
        <w:t xml:space="preserve">pts) </w:t>
      </w:r>
    </w:p>
    <w:p w14:paraId="34F5BCE2" w14:textId="77777777" w:rsidR="00F16A0C" w:rsidRDefault="00F16A0C" w:rsidP="00F16A0C">
      <w:pPr>
        <w:pStyle w:val="NormalWeb"/>
      </w:pPr>
      <w:r>
        <w:rPr>
          <w:rFonts w:ascii="TimesNewRomanPS" w:hAnsi="TimesNewRomanPS"/>
          <w:b/>
          <w:bCs/>
        </w:rPr>
        <w:t>CHANGES</w:t>
      </w:r>
      <w:r>
        <w:rPr>
          <w:rFonts w:ascii="TimesNewRomanPSMT" w:hAnsi="TimesNewRomanPSMT" w:cs="TimesNewRomanPSMT"/>
        </w:rPr>
        <w:t xml:space="preserve">: The instructor reserves the right to modify the schedule announced in this bulletin if the conditions arise during the semester which make such changes desirable. </w:t>
      </w:r>
    </w:p>
    <w:p w14:paraId="525BF15C" w14:textId="77777777" w:rsidR="00E0117A" w:rsidRDefault="00C80573"/>
    <w:sectPr w:rsidR="00E0117A" w:rsidSect="00F4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0C"/>
    <w:rsid w:val="003F6DB9"/>
    <w:rsid w:val="00945565"/>
    <w:rsid w:val="009C7718"/>
    <w:rsid w:val="00C80573"/>
    <w:rsid w:val="00F16A0C"/>
    <w:rsid w:val="00F4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958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0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8482">
      <w:bodyDiv w:val="1"/>
      <w:marLeft w:val="0"/>
      <w:marRight w:val="0"/>
      <w:marTop w:val="0"/>
      <w:marBottom w:val="0"/>
      <w:divBdr>
        <w:top w:val="none" w:sz="0" w:space="0" w:color="auto"/>
        <w:left w:val="none" w:sz="0" w:space="0" w:color="auto"/>
        <w:bottom w:val="none" w:sz="0" w:space="0" w:color="auto"/>
        <w:right w:val="none" w:sz="0" w:space="0" w:color="auto"/>
      </w:divBdr>
      <w:divsChild>
        <w:div w:id="201476072">
          <w:marLeft w:val="0"/>
          <w:marRight w:val="0"/>
          <w:marTop w:val="0"/>
          <w:marBottom w:val="0"/>
          <w:divBdr>
            <w:top w:val="none" w:sz="0" w:space="0" w:color="auto"/>
            <w:left w:val="none" w:sz="0" w:space="0" w:color="auto"/>
            <w:bottom w:val="none" w:sz="0" w:space="0" w:color="auto"/>
            <w:right w:val="none" w:sz="0" w:space="0" w:color="auto"/>
          </w:divBdr>
          <w:divsChild>
            <w:div w:id="1812092357">
              <w:marLeft w:val="0"/>
              <w:marRight w:val="0"/>
              <w:marTop w:val="0"/>
              <w:marBottom w:val="0"/>
              <w:divBdr>
                <w:top w:val="none" w:sz="0" w:space="0" w:color="auto"/>
                <w:left w:val="none" w:sz="0" w:space="0" w:color="auto"/>
                <w:bottom w:val="none" w:sz="0" w:space="0" w:color="auto"/>
                <w:right w:val="none" w:sz="0" w:space="0" w:color="auto"/>
              </w:divBdr>
              <w:divsChild>
                <w:div w:id="1035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275</Words>
  <Characters>1572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2017-01-23T17:54:00Z</cp:lastPrinted>
  <dcterms:created xsi:type="dcterms:W3CDTF">2017-01-23T17:41:00Z</dcterms:created>
  <dcterms:modified xsi:type="dcterms:W3CDTF">2017-01-24T01:36:00Z</dcterms:modified>
</cp:coreProperties>
</file>